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80"/>
        <w:jc w:val="left"/>
        <w:rPr/>
      </w:pPr>
      <w:r>
        <w:rPr/>
        <w:t>Transcription textuelle – Comment tester son support</w:t>
      </w:r>
    </w:p>
    <w:p>
      <w:pPr>
        <w:pStyle w:val="Normal"/>
        <w:jc w:val="center"/>
        <w:rPr>
          <w:rStyle w:val="Emphasis"/>
        </w:rPr>
      </w:pPr>
      <w:r>
        <w:rPr/>
      </w:r>
    </w:p>
    <w:p>
      <w:pPr>
        <w:pStyle w:val="Normal"/>
        <w:rPr>
          <w:b/>
          <w:bCs/>
        </w:rPr>
      </w:pPr>
      <w:r>
        <w:rPr>
          <w:b/>
          <w:bCs/>
        </w:rPr>
        <w:t>Simon Houriez</w:t>
      </w:r>
      <w:r>
        <w:rPr>
          <w:b/>
          <w:bCs/>
        </w:rPr>
        <w:t xml:space="preserve"> : </w:t>
      </w:r>
    </w:p>
    <w:p>
      <w:pPr>
        <w:pStyle w:val="Normal"/>
        <w:rPr/>
      </w:pPr>
      <w:r>
        <w:rPr>
          <w:b/>
          <w:bCs/>
        </w:rPr>
        <w:t>Une démarche d'amélioration de l'accessibilité d'une expérience</w:t>
      </w:r>
      <w:r>
        <w:rPr/>
        <w:t xml:space="preserve">, d'une pratique ou autre </w:t>
      </w:r>
      <w:r>
        <w:rPr>
          <w:b/>
          <w:bCs/>
        </w:rPr>
        <w:t>implique toujours une réflexion sur le fait de tester.</w:t>
      </w:r>
    </w:p>
    <w:p>
      <w:pPr>
        <w:pStyle w:val="Normal"/>
        <w:rPr/>
      </w:pPr>
      <w:r>
        <w:rPr/>
        <w:t>Dans toutes nos pratiques de design à Signe de sens, on va avoir une réflexion sur la mise en test. Est-ce que l'on teste ? Si oui, sur qui, quand, comment, etc.</w:t>
      </w:r>
    </w:p>
    <w:p>
      <w:pPr>
        <w:pStyle w:val="Normal"/>
        <w:rPr/>
      </w:pPr>
      <w:r>
        <w:rPr/>
        <w:t>C'est vrai aussi pour le design de l'information.  C'est donc cette communication qu'on veut rendre plus accessible.</w:t>
      </w:r>
    </w:p>
    <w:p>
      <w:pPr>
        <w:pStyle w:val="Normal"/>
        <w:rPr/>
      </w:pPr>
      <w:r>
        <w:rPr/>
        <w:t xml:space="preserve">Dans certains cas, on va possiblement se dire : je vais mettre en test, je </w:t>
      </w:r>
      <w:r>
        <w:rPr/>
        <w:t>ne</w:t>
      </w:r>
      <w:r>
        <w:rPr/>
        <w:t xml:space="preserve"> vais pas le faire, je vais le faire sur tel public, de telle façon, etc.</w:t>
      </w:r>
    </w:p>
    <w:p>
      <w:pPr>
        <w:pStyle w:val="Normal"/>
        <w:rPr/>
      </w:pPr>
      <w:r>
        <w:rPr/>
        <w:t>Il faut juste avoir en tête que construire un test, c'est en soi une expérience que vous allez fabriquer.</w:t>
      </w:r>
    </w:p>
    <w:p>
      <w:pPr>
        <w:pStyle w:val="Normal"/>
        <w:rPr/>
      </w:pPr>
      <w:r>
        <w:rPr/>
        <w:t xml:space="preserve">Le premier écueil, c'est de penser qu'on va trouver une personne aveugle. On va faire le test avec elle, comme ça on va savoir si ça marche ou si ça ne marche pas. Une personne ne peut pas représenter une communauté. D’abord, parce qu'elle a ses propres goûts, ses propres besoins, mais aussi ses propres avis. Donc, quand vous faites un test, vous devez vous assurez quand même d'avoir une représentativité. Toutes les personnes malvoyantes ne sont pas pareilles. Donc cette diversité que vous auriez sur un test pour un produit ou un projet grand public, vous allez bien sûr la retrouver dans le handicap. Donc évitez ce côté d'une personne qui représenterait tout le monde et </w:t>
      </w:r>
      <w:r>
        <w:rPr>
          <w:b/>
          <w:bCs/>
        </w:rPr>
        <w:t xml:space="preserve">construisez un protocole de test qui tienne compte de la diversité. </w:t>
      </w:r>
      <w:r>
        <w:rPr/>
        <w:t>Même si toutes ces personnes sont déficientes visuelles, elles n'ont pas les mêmes goûts, pas la même culture, pas les mêmes envies, pas les mêmes besoins, etc.</w:t>
      </w:r>
    </w:p>
    <w:p>
      <w:pPr>
        <w:pStyle w:val="Normal"/>
        <w:rPr>
          <w:b/>
          <w:bCs/>
        </w:rPr>
      </w:pPr>
      <w:r>
        <w:rPr>
          <w:b/>
          <w:bCs/>
        </w:rPr>
        <w:t>N</w:t>
      </w:r>
      <w:r>
        <w:rPr>
          <w:b/>
          <w:bCs/>
        </w:rPr>
        <w:t>e résumez pas à une personne, une communauté.</w:t>
      </w:r>
    </w:p>
    <w:p>
      <w:pPr>
        <w:pStyle w:val="Normal"/>
        <w:rPr/>
      </w:pPr>
      <w:r>
        <w:rPr/>
        <w:t>Ensuite, dans les tests, la deuxième chose intéressante, c'est que la quantité de tests que vous allez faire est un peu relative à vos sentiments d'expertise.</w:t>
      </w:r>
    </w:p>
    <w:p>
      <w:pPr>
        <w:pStyle w:val="Normal"/>
        <w:rPr/>
      </w:pPr>
      <w:r>
        <w:rPr/>
        <w:t>Si vous avez déjà produit beaucoup de contenus accessibles sur ce contexte, dans ce besoin, etc. À priori, le test ne va pas vous apporter grand chose. Vous avez déjà développé une expertise et un savoir faire.</w:t>
      </w:r>
    </w:p>
    <w:p>
      <w:pPr>
        <w:pStyle w:val="Normal"/>
        <w:rPr/>
      </w:pPr>
      <w:r>
        <w:rPr/>
        <w:t>Par contre, si vous rentrez sur un nouveau public, un contexte nouveau, un type de support que vous maîtrisez moins, etc. Où que même vous avez l'habitude mais pour cette fois, il y a quelque chose qui vous tracasse. Remettez en place une séquence de test.</w:t>
      </w:r>
    </w:p>
    <w:p>
      <w:pPr>
        <w:pStyle w:val="Normal"/>
        <w:rPr/>
      </w:pPr>
      <w:r>
        <w:rPr/>
        <w:t>Ça fait partie un peu de votre amélioration de pratique continue ou de votre confrontation ponctuellement à vos usagers.</w:t>
      </w:r>
    </w:p>
    <w:p>
      <w:pPr>
        <w:pStyle w:val="Normal"/>
        <w:widowControl/>
        <w:bidi w:val="0"/>
        <w:spacing w:lineRule="auto" w:line="259" w:before="0" w:after="160"/>
        <w:jc w:val="left"/>
        <w:rPr/>
      </w:pPr>
      <w:r>
        <w:rPr/>
        <w:t>On vous donne tout de suite quelques conseils et quelques bonnes pratiques pour vous aider à mettre en place vos tests avec les publics.</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Ubuntu">
    <w:charset w:val="00"/>
    <w:family w:val="roman"/>
    <w:pitch w:val="variable"/>
  </w:font>
  <w:font w:name="Calibri Light">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1dc7"/>
    <w:pPr>
      <w:widowControl/>
      <w:bidi w:val="0"/>
      <w:spacing w:lineRule="auto" w:line="259" w:before="0" w:after="160"/>
      <w:jc w:val="left"/>
    </w:pPr>
    <w:rPr>
      <w:rFonts w:ascii="Ubuntu" w:hAnsi="Ubuntu" w:eastAsia="Calibri" w:cs="" w:cstheme="minorBidi" w:eastAsiaTheme="minorHAnsi"/>
      <w:color w:val="auto"/>
      <w:kern w:val="2"/>
      <w:sz w:val="28"/>
      <w:szCs w:val="28"/>
      <w:lang w:val="fr-FR" w:eastAsia="en-US" w:bidi="ar-SA"/>
      <w14:ligatures w14:val="standardContextual"/>
    </w:rPr>
  </w:style>
  <w:style w:type="paragraph" w:styleId="Heading1">
    <w:name w:val="Heading 1"/>
    <w:basedOn w:val="Normal"/>
    <w:next w:val="Normal"/>
    <w:link w:val="Titre1Car"/>
    <w:uiPriority w:val="9"/>
    <w:qFormat/>
    <w:rsid w:val="00d51dc7"/>
    <w:pPr>
      <w:keepNext w:val="true"/>
      <w:keepLines/>
      <w:spacing w:before="360" w:after="80"/>
      <w:jc w:val="center"/>
      <w:outlineLvl w:val="0"/>
    </w:pPr>
    <w:rPr>
      <w:rFonts w:eastAsia="" w:cs="" w:cstheme="majorBidi" w:eastAsiaTheme="majorEastAsia"/>
      <w:b/>
      <w:bCs/>
      <w:color w:themeColor="accent1" w:themeShade="80" w:val="1F3864"/>
      <w:sz w:val="40"/>
      <w:szCs w:val="40"/>
    </w:rPr>
  </w:style>
  <w:style w:type="paragraph" w:styleId="Heading2">
    <w:name w:val="Heading 2"/>
    <w:basedOn w:val="Normal"/>
    <w:next w:val="Normal"/>
    <w:link w:val="Titre2Car"/>
    <w:uiPriority w:val="9"/>
    <w:semiHidden/>
    <w:unhideWhenUsed/>
    <w:qFormat/>
    <w:rsid w:val="004e08f1"/>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re3Car"/>
    <w:uiPriority w:val="9"/>
    <w:semiHidden/>
    <w:unhideWhenUsed/>
    <w:qFormat/>
    <w:rsid w:val="004e08f1"/>
    <w:pPr>
      <w:keepNext w:val="true"/>
      <w:keepLines/>
      <w:spacing w:before="160" w:after="80"/>
      <w:outlineLvl w:val="2"/>
    </w:pPr>
    <w:rPr>
      <w:rFonts w:eastAsia="" w:cs="" w:cstheme="majorBidi" w:eastAsiaTheme="majorEastAsia"/>
      <w:color w:themeColor="accent1" w:themeShade="bf" w:val="2F5496"/>
    </w:rPr>
  </w:style>
  <w:style w:type="paragraph" w:styleId="Heading4">
    <w:name w:val="Heading 4"/>
    <w:basedOn w:val="Normal"/>
    <w:next w:val="Normal"/>
    <w:link w:val="Titre4Car"/>
    <w:uiPriority w:val="9"/>
    <w:semiHidden/>
    <w:unhideWhenUsed/>
    <w:qFormat/>
    <w:rsid w:val="004e08f1"/>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re5Car"/>
    <w:uiPriority w:val="9"/>
    <w:semiHidden/>
    <w:unhideWhenUsed/>
    <w:qFormat/>
    <w:rsid w:val="004e08f1"/>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re6Car"/>
    <w:uiPriority w:val="9"/>
    <w:semiHidden/>
    <w:unhideWhenUsed/>
    <w:qFormat/>
    <w:rsid w:val="004e08f1"/>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4e08f1"/>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4e08f1"/>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4e08f1"/>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d51dc7"/>
    <w:rPr>
      <w:rFonts w:ascii="Ubuntu" w:hAnsi="Ubuntu" w:eastAsia="" w:cs="" w:cstheme="majorBidi" w:eastAsiaTheme="majorEastAsia"/>
      <w:b/>
      <w:bCs/>
      <w:color w:themeColor="accent1" w:themeShade="80" w:val="1F3864"/>
      <w:sz w:val="40"/>
      <w:szCs w:val="40"/>
    </w:rPr>
  </w:style>
  <w:style w:type="character" w:styleId="Titre2Car" w:customStyle="1">
    <w:name w:val="Titre 2 Car"/>
    <w:basedOn w:val="DefaultParagraphFont"/>
    <w:uiPriority w:val="9"/>
    <w:semiHidden/>
    <w:qFormat/>
    <w:rsid w:val="004e08f1"/>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semiHidden/>
    <w:qFormat/>
    <w:rsid w:val="004e08f1"/>
    <w:rPr>
      <w:rFonts w:eastAsia="" w:cs="" w:cstheme="majorBidi" w:eastAsiaTheme="majorEastAsia"/>
      <w:color w:themeColor="accent1" w:themeShade="bf" w:val="2F5496"/>
      <w:sz w:val="28"/>
      <w:szCs w:val="28"/>
    </w:rPr>
  </w:style>
  <w:style w:type="character" w:styleId="Titre4Car" w:customStyle="1">
    <w:name w:val="Titre 4 Car"/>
    <w:basedOn w:val="DefaultParagraphFont"/>
    <w:uiPriority w:val="9"/>
    <w:semiHidden/>
    <w:qFormat/>
    <w:rsid w:val="004e08f1"/>
    <w:rPr>
      <w:rFonts w:eastAsia="" w:cs="" w:cstheme="majorBidi" w:eastAsiaTheme="majorEastAsia"/>
      <w:i/>
      <w:iCs/>
      <w:color w:themeColor="accent1" w:themeShade="bf" w:val="2F5496"/>
    </w:rPr>
  </w:style>
  <w:style w:type="character" w:styleId="Titre5Car" w:customStyle="1">
    <w:name w:val="Titre 5 Car"/>
    <w:basedOn w:val="DefaultParagraphFont"/>
    <w:uiPriority w:val="9"/>
    <w:semiHidden/>
    <w:qFormat/>
    <w:rsid w:val="004e08f1"/>
    <w:rPr>
      <w:rFonts w:eastAsia="" w:cs="" w:cstheme="majorBidi" w:eastAsiaTheme="majorEastAsia"/>
      <w:color w:themeColor="accent1" w:themeShade="bf" w:val="2F5496"/>
    </w:rPr>
  </w:style>
  <w:style w:type="character" w:styleId="Titre6Car" w:customStyle="1">
    <w:name w:val="Titre 6 Car"/>
    <w:basedOn w:val="DefaultParagraphFont"/>
    <w:uiPriority w:val="9"/>
    <w:semiHidden/>
    <w:qFormat/>
    <w:rsid w:val="004e08f1"/>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4e08f1"/>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4e08f1"/>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4e08f1"/>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4e08f1"/>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4e08f1"/>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4e08f1"/>
    <w:rPr>
      <w:i/>
      <w:iCs/>
      <w:color w:themeColor="text1" w:themeTint="bf" w:val="404040"/>
    </w:rPr>
  </w:style>
  <w:style w:type="character" w:styleId="IntenseEmphasis">
    <w:name w:val="Intense Emphasis"/>
    <w:basedOn w:val="DefaultParagraphFont"/>
    <w:uiPriority w:val="21"/>
    <w:qFormat/>
    <w:rsid w:val="004e08f1"/>
    <w:rPr>
      <w:i/>
      <w:iCs/>
      <w:color w:themeColor="accent1" w:themeShade="bf" w:val="2F5496"/>
    </w:rPr>
  </w:style>
  <w:style w:type="character" w:styleId="CitationintenseCar" w:customStyle="1">
    <w:name w:val="Citation intense Car"/>
    <w:basedOn w:val="DefaultParagraphFont"/>
    <w:link w:val="IntenseQuote"/>
    <w:uiPriority w:val="30"/>
    <w:qFormat/>
    <w:rsid w:val="004e08f1"/>
    <w:rPr>
      <w:i/>
      <w:iCs/>
      <w:color w:themeColor="accent1" w:themeShade="bf" w:val="2F5496"/>
    </w:rPr>
  </w:style>
  <w:style w:type="character" w:styleId="IntenseReference">
    <w:name w:val="Intense Reference"/>
    <w:basedOn w:val="DefaultParagraphFont"/>
    <w:uiPriority w:val="32"/>
    <w:qFormat/>
    <w:rsid w:val="004e08f1"/>
    <w:rPr>
      <w:b/>
      <w:bCs/>
      <w:smallCaps/>
      <w:color w:themeColor="accent1" w:themeShade="bf" w:val="2F5496"/>
      <w:spacing w:val="5"/>
    </w:rPr>
  </w:style>
  <w:style w:type="character" w:styleId="Emphasis">
    <w:name w:val="Emphasis"/>
    <w:basedOn w:val="DefaultParagraphFont"/>
    <w:uiPriority w:val="20"/>
    <w:qFormat/>
    <w:rsid w:val="00d51dc7"/>
    <w:rPr>
      <w:i/>
      <w:iCs/>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reCar"/>
    <w:uiPriority w:val="10"/>
    <w:qFormat/>
    <w:rsid w:val="004e08f1"/>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4e08f1"/>
    <w:pPr/>
    <w:rPr>
      <w:rFonts w:eastAsia="" w:cs="" w:cstheme="majorBidi" w:eastAsiaTheme="majorEastAsia"/>
      <w:color w:themeColor="text1" w:themeTint="a6" w:val="595959"/>
      <w:spacing w:val="15"/>
    </w:rPr>
  </w:style>
  <w:style w:type="paragraph" w:styleId="Quote">
    <w:name w:val="Quote"/>
    <w:basedOn w:val="Normal"/>
    <w:next w:val="Normal"/>
    <w:link w:val="CitationCar"/>
    <w:uiPriority w:val="29"/>
    <w:qFormat/>
    <w:rsid w:val="004e08f1"/>
    <w:pPr>
      <w:spacing w:before="160" w:after="160"/>
      <w:jc w:val="center"/>
    </w:pPr>
    <w:rPr>
      <w:i/>
      <w:iCs/>
      <w:color w:themeColor="text1" w:themeTint="bf" w:val="404040"/>
    </w:rPr>
  </w:style>
  <w:style w:type="paragraph" w:styleId="ListParagraph">
    <w:name w:val="List Paragraph"/>
    <w:basedOn w:val="Normal"/>
    <w:uiPriority w:val="34"/>
    <w:qFormat/>
    <w:rsid w:val="004e08f1"/>
    <w:pPr>
      <w:spacing w:before="0" w:after="160"/>
      <w:ind w:left="720"/>
      <w:contextualSpacing/>
    </w:pPr>
    <w:rPr/>
  </w:style>
  <w:style w:type="paragraph" w:styleId="IntenseQuote">
    <w:name w:val="Intense Quote"/>
    <w:basedOn w:val="Normal"/>
    <w:next w:val="Normal"/>
    <w:link w:val="CitationintenseCar"/>
    <w:uiPriority w:val="30"/>
    <w:qFormat/>
    <w:rsid w:val="004e08f1"/>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63</TotalTime>
  <Application>LibreOffice/24.2.2.2$Windows_X86_64 LibreOffice_project/d56cc158d8a96260b836f100ef4b4ef25d6f1a01</Application>
  <AppVersion>15.0000</AppVersion>
  <Pages>2</Pages>
  <Words>443</Words>
  <Characters>2144</Characters>
  <CharactersWithSpaces>2576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2026-04-08T12:25:00Z</dcterms:created>
  <dc:creator>Amin Duquenne</dc:creator>
  <dc:description/>
  <dc:language>fr-FR</dc:language>
  <cp:lastModifiedBy/>
  <dcterms:modified xsi:type="dcterms:W3CDTF">2026-04-29T16:07:55Z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